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13BF4" w14:textId="77777777" w:rsidR="00FE080F" w:rsidRDefault="00000000">
      <w:pPr>
        <w:jc w:val="center"/>
        <w:rPr>
          <w:rFonts w:ascii="Arial" w:eastAsia="Arial" w:hAnsi="Arial" w:cs="Arial"/>
        </w:rPr>
      </w:pPr>
      <w:r>
        <w:rPr>
          <w:rFonts w:ascii="Arial" w:eastAsia="Arial" w:hAnsi="Arial" w:cs="Arial"/>
          <w:highlight w:val="yellow"/>
        </w:rPr>
        <w:t>[ Client Company Letterhead]</w:t>
      </w:r>
    </w:p>
    <w:p w14:paraId="03E5A855" w14:textId="77777777" w:rsidR="00FE080F" w:rsidRDefault="00000000">
      <w:pPr>
        <w:jc w:val="center"/>
        <w:rPr>
          <w:rFonts w:ascii="Arial" w:eastAsia="Arial" w:hAnsi="Arial" w:cs="Arial"/>
          <w:b/>
        </w:rPr>
      </w:pPr>
      <w:r>
        <w:rPr>
          <w:rFonts w:ascii="Arial" w:eastAsia="Arial" w:hAnsi="Arial" w:cs="Arial"/>
          <w:b/>
        </w:rPr>
        <w:t xml:space="preserve">Letter of Authorization (“LOA”) </w:t>
      </w:r>
    </w:p>
    <w:p w14:paraId="1C776A32" w14:textId="77777777" w:rsidR="00FE080F" w:rsidRDefault="00FE080F">
      <w:pPr>
        <w:rPr>
          <w:rFonts w:ascii="Arial" w:eastAsia="Arial" w:hAnsi="Arial" w:cs="Arial"/>
        </w:rPr>
      </w:pPr>
    </w:p>
    <w:p w14:paraId="2C31C52D" w14:textId="77777777" w:rsidR="00FE080F" w:rsidRDefault="00000000">
      <w:pPr>
        <w:rPr>
          <w:rFonts w:ascii="Arial" w:eastAsia="Arial" w:hAnsi="Arial" w:cs="Arial"/>
        </w:rPr>
      </w:pPr>
      <w:r>
        <w:rPr>
          <w:rFonts w:ascii="Arial" w:eastAsia="Arial" w:hAnsi="Arial" w:cs="Arial"/>
          <w:b/>
        </w:rPr>
        <w:t>Date</w:t>
      </w:r>
      <w:r>
        <w:rPr>
          <w:rFonts w:ascii="Arial" w:eastAsia="Arial" w:hAnsi="Arial" w:cs="Arial"/>
        </w:rPr>
        <w:t>: [</w:t>
      </w:r>
      <w:r>
        <w:rPr>
          <w:rFonts w:ascii="Arial" w:eastAsia="Arial" w:hAnsi="Arial" w:cs="Arial"/>
          <w:highlight w:val="yellow"/>
        </w:rPr>
        <w:t>insert date</w:t>
      </w:r>
      <w:r>
        <w:rPr>
          <w:rFonts w:ascii="Arial" w:eastAsia="Arial" w:hAnsi="Arial" w:cs="Arial"/>
        </w:rPr>
        <w:t>]</w:t>
      </w:r>
    </w:p>
    <w:p w14:paraId="0C660DFE" w14:textId="77777777" w:rsidR="00FE080F" w:rsidRDefault="00000000">
      <w:pPr>
        <w:jc w:val="both"/>
        <w:rPr>
          <w:rFonts w:ascii="Arial" w:eastAsia="Arial" w:hAnsi="Arial" w:cs="Arial"/>
        </w:rPr>
      </w:pPr>
      <w:r>
        <w:rPr>
          <w:rFonts w:ascii="Arial" w:eastAsia="Arial" w:hAnsi="Arial" w:cs="Arial"/>
        </w:rPr>
        <w:t xml:space="preserve">This is to certify that </w:t>
      </w:r>
      <w:r>
        <w:rPr>
          <w:rFonts w:ascii="Arial" w:eastAsia="Arial" w:hAnsi="Arial" w:cs="Arial"/>
          <w:b/>
        </w:rPr>
        <w:t>8x8 Philippines, Inc.</w:t>
      </w:r>
      <w:r>
        <w:rPr>
          <w:rFonts w:ascii="Arial" w:eastAsia="Arial" w:hAnsi="Arial" w:cs="Arial"/>
        </w:rPr>
        <w:t xml:space="preserve"> is authorized to use sender IDs (SIDs) specified below within the indicated time frame to send A2P SMS on behalf of </w:t>
      </w:r>
      <w:r>
        <w:rPr>
          <w:rFonts w:ascii="Arial" w:eastAsia="Arial" w:hAnsi="Arial" w:cs="Arial"/>
          <w:highlight w:val="yellow"/>
        </w:rPr>
        <w:t>[Client Company Name]</w:t>
      </w:r>
      <w:r>
        <w:rPr>
          <w:rFonts w:ascii="Arial" w:eastAsia="Arial" w:hAnsi="Arial" w:cs="Arial"/>
        </w:rPr>
        <w:t xml:space="preserve"> (hereinafter: the “</w:t>
      </w:r>
      <w:r>
        <w:rPr>
          <w:rFonts w:ascii="Arial" w:eastAsia="Arial" w:hAnsi="Arial" w:cs="Arial"/>
          <w:b/>
        </w:rPr>
        <w:t>Company</w:t>
      </w:r>
      <w:r>
        <w:rPr>
          <w:rFonts w:ascii="Arial" w:eastAsia="Arial" w:hAnsi="Arial" w:cs="Arial"/>
        </w:rPr>
        <w:t>”). In the event the Company acts as an aggregator (</w:t>
      </w:r>
      <w:r>
        <w:rPr>
          <w:rFonts w:ascii="Arial" w:eastAsia="Arial" w:hAnsi="Arial" w:cs="Arial"/>
          <w:i/>
        </w:rPr>
        <w:t>i.e., as a company receiving messages from its direct clients and sending them for onward routing to such client’s ultimate recipients</w:t>
      </w:r>
      <w:r>
        <w:rPr>
          <w:rFonts w:ascii="Arial" w:eastAsia="Arial" w:hAnsi="Arial" w:cs="Arial"/>
        </w:rPr>
        <w:t>), the Company shall additionally deliver LOAs signed with its direct clients as proof of its authorization to use such sender IDs (SIDs).</w:t>
      </w:r>
    </w:p>
    <w:p w14:paraId="4233770E" w14:textId="77777777" w:rsidR="00FE080F" w:rsidRDefault="00000000">
      <w:pPr>
        <w:jc w:val="both"/>
        <w:rPr>
          <w:rFonts w:ascii="Arial" w:eastAsia="Arial" w:hAnsi="Arial" w:cs="Arial"/>
        </w:rPr>
      </w:pPr>
      <w:r>
        <w:rPr>
          <w:rFonts w:ascii="Arial" w:eastAsia="Arial" w:hAnsi="Arial" w:cs="Arial"/>
        </w:rPr>
        <w:t xml:space="preserve">The Company represents and warrants that the SIDs specified below represent the name/brand/identity of the Company and that no other person or entity has the right to use or cause the distribution of these SIDs. </w:t>
      </w:r>
    </w:p>
    <w:p w14:paraId="4B6B2D40" w14:textId="77777777" w:rsidR="00FE080F" w:rsidRDefault="00000000">
      <w:pPr>
        <w:jc w:val="both"/>
        <w:rPr>
          <w:rFonts w:ascii="Arial" w:eastAsia="Arial" w:hAnsi="Arial" w:cs="Arial"/>
        </w:rPr>
      </w:pPr>
      <w:r>
        <w:rPr>
          <w:rFonts w:ascii="Arial" w:eastAsia="Arial" w:hAnsi="Arial" w:cs="Arial"/>
        </w:rPr>
        <w:t xml:space="preserve">Accordingly, the Company, at its own expense, shall indemnify </w:t>
      </w:r>
      <w:r>
        <w:rPr>
          <w:rFonts w:ascii="Arial" w:eastAsia="Arial" w:hAnsi="Arial" w:cs="Arial"/>
          <w:b/>
        </w:rPr>
        <w:t xml:space="preserve">8x8 Philippines, Inc. </w:t>
      </w:r>
      <w:r>
        <w:rPr>
          <w:rFonts w:ascii="Arial" w:eastAsia="Arial" w:hAnsi="Arial" w:cs="Arial"/>
        </w:rPr>
        <w:t xml:space="preserve">,its Affiliates, and their respective employees, officers, directors, representatives and agents (together, the “Indemnified Party”), from and against all losses, damages, liabilities, settlements, regulatory penalties, costs and expenses (including attorneys’ and professionals’ fees and other legal expenses) arising out of or related to any claim, demand, suit, action, or proceeding initiated by a Third Party (each a “Covered Claim”) alleging or claiming a breach of a Third Party’s Intellectual Property Rights or any other case or action arising from the use of the SIDs and/or any kind of messages sent to subscribers of </w:t>
      </w:r>
      <w:r>
        <w:rPr>
          <w:rFonts w:ascii="Arial" w:eastAsia="Arial" w:hAnsi="Arial" w:cs="Arial"/>
          <w:b/>
        </w:rPr>
        <w:t>Smart Communications</w:t>
      </w:r>
      <w:r>
        <w:rPr>
          <w:rFonts w:ascii="Arial" w:eastAsia="Arial" w:hAnsi="Arial" w:cs="Arial"/>
        </w:rPr>
        <w:t>, Inc., a corporation organized and existing in accordance with the laws of the Philippines, with registered office at the SMART Tower II, 6799 Ayala Avenue, Makati City, Philippines 1226 (hereinafter: “</w:t>
      </w:r>
      <w:r>
        <w:rPr>
          <w:rFonts w:ascii="Arial" w:eastAsia="Arial" w:hAnsi="Arial" w:cs="Arial"/>
          <w:b/>
        </w:rPr>
        <w:t>SMART</w:t>
      </w:r>
      <w:r>
        <w:rPr>
          <w:rFonts w:ascii="Arial" w:eastAsia="Arial" w:hAnsi="Arial" w:cs="Arial"/>
        </w:rPr>
        <w:t xml:space="preserve">”). </w:t>
      </w:r>
    </w:p>
    <w:p w14:paraId="69B3CFEE" w14:textId="77777777" w:rsidR="00FE080F" w:rsidRDefault="00000000">
      <w:pPr>
        <w:jc w:val="both"/>
        <w:rPr>
          <w:rFonts w:ascii="Arial" w:eastAsia="Arial" w:hAnsi="Arial" w:cs="Arial"/>
        </w:rPr>
      </w:pPr>
      <w:r>
        <w:rPr>
          <w:rFonts w:ascii="Arial" w:eastAsia="Arial" w:hAnsi="Arial" w:cs="Arial"/>
        </w:rPr>
        <w:t xml:space="preserve">Notes: </w:t>
      </w:r>
    </w:p>
    <w:p w14:paraId="323CDBF1" w14:textId="77777777" w:rsidR="00FE080F"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Purposes of SMS: OTP  /  NOTIFICATIONS  /  MARKETING  /  INTERNAL COMPANY USE  /  ALL,</w:t>
      </w:r>
    </w:p>
    <w:p w14:paraId="63CE7767" w14:textId="77777777" w:rsidR="00FE080F"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SID must have a minimum of three (3) characters, maximum of eleven (11) only,</w:t>
      </w:r>
    </w:p>
    <w:p w14:paraId="02C795DF" w14:textId="77777777" w:rsidR="00FE080F"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Spaces are allowed. One space is equivalent to one (1) character,</w:t>
      </w:r>
    </w:p>
    <w:p w14:paraId="3DCD2B42" w14:textId="77777777" w:rsidR="00FE080F"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Upper and lower cases are allowed,</w:t>
      </w:r>
    </w:p>
    <w:p w14:paraId="03015302" w14:textId="77777777" w:rsidR="00FE080F"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Underscore, period, dash, question mark and exclamation points can be used, but this is highly discouraged as it may not reflect depending on the device of the user. We recommend limiting SIDs to ASCII letters, 0 – 9 digits and spaces,</w:t>
      </w:r>
    </w:p>
    <w:p w14:paraId="64DA178A" w14:textId="77777777" w:rsidR="00FE080F"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SIDs must not be derogatory,</w:t>
      </w:r>
    </w:p>
    <w:p w14:paraId="1DC60299" w14:textId="77777777" w:rsidR="00FE080F"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SIDs should truly represent the company name / brand / identity,</w:t>
      </w:r>
    </w:p>
    <w:p w14:paraId="505E5C8E" w14:textId="77777777" w:rsidR="00FE080F" w:rsidRDefault="00000000">
      <w:pPr>
        <w:numPr>
          <w:ilvl w:val="0"/>
          <w:numId w:val="2"/>
        </w:numPr>
        <w:pBdr>
          <w:top w:val="nil"/>
          <w:left w:val="nil"/>
          <w:bottom w:val="nil"/>
          <w:right w:val="nil"/>
          <w:between w:val="nil"/>
        </w:pBdr>
        <w:spacing w:after="0"/>
        <w:jc w:val="both"/>
        <w:rPr>
          <w:color w:val="000000"/>
        </w:rPr>
      </w:pPr>
      <w:r>
        <w:rPr>
          <w:rFonts w:ascii="Arial" w:eastAsia="Arial" w:hAnsi="Arial" w:cs="Arial"/>
          <w:b/>
        </w:rPr>
        <w:t>8x8 Philippines, Inc.</w:t>
      </w:r>
      <w:r>
        <w:rPr>
          <w:rFonts w:ascii="Arial" w:eastAsia="Arial" w:hAnsi="Arial" w:cs="Arial"/>
          <w:color w:val="000000"/>
        </w:rPr>
        <w:t xml:space="preserve"> reserves the right to remove SIDs that are found to be in violation of these guidelines.</w:t>
      </w:r>
    </w:p>
    <w:p w14:paraId="4F119D89" w14:textId="77777777" w:rsidR="00FE080F" w:rsidRDefault="00FE080F">
      <w:pPr>
        <w:pBdr>
          <w:top w:val="nil"/>
          <w:left w:val="nil"/>
          <w:bottom w:val="nil"/>
          <w:right w:val="nil"/>
          <w:between w:val="nil"/>
        </w:pBdr>
        <w:spacing w:after="0"/>
        <w:ind w:left="720"/>
        <w:jc w:val="both"/>
        <w:rPr>
          <w:rFonts w:ascii="Arial" w:eastAsia="Arial" w:hAnsi="Arial" w:cs="Arial"/>
          <w:color w:val="000000"/>
        </w:rPr>
      </w:pPr>
    </w:p>
    <w:p w14:paraId="71D56476" w14:textId="77777777" w:rsidR="00FE080F" w:rsidRDefault="00FE080F">
      <w:pPr>
        <w:pBdr>
          <w:top w:val="nil"/>
          <w:left w:val="nil"/>
          <w:bottom w:val="nil"/>
          <w:right w:val="nil"/>
          <w:between w:val="nil"/>
        </w:pBdr>
        <w:spacing w:after="0"/>
        <w:ind w:left="720"/>
        <w:jc w:val="both"/>
        <w:rPr>
          <w:rFonts w:ascii="Arial" w:eastAsia="Arial" w:hAnsi="Arial" w:cs="Arial"/>
          <w:color w:val="000000"/>
        </w:rPr>
      </w:pPr>
    </w:p>
    <w:p w14:paraId="227BFEF3" w14:textId="77777777" w:rsidR="00FE080F" w:rsidRDefault="00FE080F">
      <w:pPr>
        <w:pBdr>
          <w:top w:val="nil"/>
          <w:left w:val="nil"/>
          <w:bottom w:val="nil"/>
          <w:right w:val="nil"/>
          <w:between w:val="nil"/>
        </w:pBdr>
        <w:spacing w:after="0"/>
        <w:ind w:left="720"/>
        <w:jc w:val="both"/>
        <w:rPr>
          <w:rFonts w:ascii="Arial" w:eastAsia="Arial" w:hAnsi="Arial" w:cs="Arial"/>
          <w:color w:val="000000"/>
        </w:rPr>
      </w:pPr>
    </w:p>
    <w:p w14:paraId="09F08254" w14:textId="77777777" w:rsidR="00FE080F" w:rsidRDefault="00FE080F">
      <w:pPr>
        <w:pBdr>
          <w:top w:val="nil"/>
          <w:left w:val="nil"/>
          <w:bottom w:val="nil"/>
          <w:right w:val="nil"/>
          <w:between w:val="nil"/>
        </w:pBdr>
        <w:spacing w:after="0"/>
        <w:ind w:left="720"/>
        <w:jc w:val="both"/>
        <w:rPr>
          <w:rFonts w:ascii="Arial" w:eastAsia="Arial" w:hAnsi="Arial" w:cs="Arial"/>
          <w:color w:val="000000"/>
        </w:rPr>
      </w:pPr>
    </w:p>
    <w:p w14:paraId="6AC48005" w14:textId="77777777" w:rsidR="00FE080F" w:rsidRDefault="00FE080F">
      <w:pPr>
        <w:pBdr>
          <w:top w:val="nil"/>
          <w:left w:val="nil"/>
          <w:bottom w:val="nil"/>
          <w:right w:val="nil"/>
          <w:between w:val="nil"/>
        </w:pBdr>
        <w:spacing w:after="0"/>
        <w:ind w:left="720"/>
        <w:jc w:val="both"/>
        <w:rPr>
          <w:rFonts w:ascii="Arial" w:eastAsia="Arial" w:hAnsi="Arial" w:cs="Arial"/>
          <w:color w:val="000000"/>
        </w:rPr>
      </w:pPr>
    </w:p>
    <w:p w14:paraId="0F701FCE" w14:textId="77777777" w:rsidR="00FE080F" w:rsidRDefault="00FE080F">
      <w:pPr>
        <w:pBdr>
          <w:top w:val="nil"/>
          <w:left w:val="nil"/>
          <w:bottom w:val="nil"/>
          <w:right w:val="nil"/>
          <w:between w:val="nil"/>
        </w:pBdr>
        <w:spacing w:after="0"/>
        <w:ind w:left="720"/>
        <w:jc w:val="both"/>
        <w:rPr>
          <w:rFonts w:ascii="Arial" w:eastAsia="Arial" w:hAnsi="Arial" w:cs="Arial"/>
          <w:color w:val="000000"/>
        </w:rPr>
      </w:pPr>
    </w:p>
    <w:p w14:paraId="5B80C92C" w14:textId="77777777" w:rsidR="00FE080F" w:rsidRDefault="00FE080F">
      <w:pPr>
        <w:pBdr>
          <w:top w:val="nil"/>
          <w:left w:val="nil"/>
          <w:bottom w:val="nil"/>
          <w:right w:val="nil"/>
          <w:between w:val="nil"/>
        </w:pBdr>
        <w:spacing w:after="0"/>
        <w:ind w:left="720"/>
        <w:jc w:val="both"/>
        <w:rPr>
          <w:rFonts w:ascii="Arial" w:eastAsia="Arial" w:hAnsi="Arial" w:cs="Arial"/>
          <w:color w:val="000000"/>
        </w:rPr>
      </w:pPr>
    </w:p>
    <w:p w14:paraId="76B284AF" w14:textId="77777777" w:rsidR="00FE080F" w:rsidRDefault="00FE080F">
      <w:pPr>
        <w:pBdr>
          <w:top w:val="nil"/>
          <w:left w:val="nil"/>
          <w:bottom w:val="nil"/>
          <w:right w:val="nil"/>
          <w:between w:val="nil"/>
        </w:pBdr>
        <w:spacing w:after="0"/>
        <w:ind w:left="720"/>
        <w:jc w:val="both"/>
        <w:rPr>
          <w:rFonts w:ascii="Arial" w:eastAsia="Arial" w:hAnsi="Arial" w:cs="Arial"/>
          <w:color w:val="000000"/>
        </w:rPr>
      </w:pPr>
    </w:p>
    <w:p w14:paraId="39991666" w14:textId="77777777" w:rsidR="00FE080F" w:rsidRDefault="00FE080F">
      <w:pPr>
        <w:pBdr>
          <w:top w:val="nil"/>
          <w:left w:val="nil"/>
          <w:bottom w:val="nil"/>
          <w:right w:val="nil"/>
          <w:between w:val="nil"/>
        </w:pBdr>
        <w:spacing w:after="0"/>
        <w:jc w:val="both"/>
        <w:rPr>
          <w:rFonts w:ascii="Arial" w:eastAsia="Arial" w:hAnsi="Arial" w:cs="Arial"/>
          <w:b/>
        </w:rPr>
      </w:pPr>
    </w:p>
    <w:p w14:paraId="40FD2564" w14:textId="77777777" w:rsidR="00FE080F" w:rsidRDefault="00000000">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lastRenderedPageBreak/>
        <w:t xml:space="preserve">List of sender IDs (SIDs) </w:t>
      </w:r>
      <w:r>
        <w:rPr>
          <w:rFonts w:ascii="Arial" w:eastAsia="Arial" w:hAnsi="Arial" w:cs="Arial"/>
          <w:color w:val="000000"/>
        </w:rPr>
        <w:t>(</w:t>
      </w:r>
      <w:r>
        <w:rPr>
          <w:rFonts w:ascii="Arial" w:eastAsia="Arial" w:hAnsi="Arial" w:cs="Arial"/>
          <w:i/>
          <w:color w:val="000000"/>
        </w:rPr>
        <w:t>add rows as needed</w:t>
      </w:r>
      <w:r>
        <w:rPr>
          <w:rFonts w:ascii="Arial" w:eastAsia="Arial" w:hAnsi="Arial" w:cs="Arial"/>
          <w:color w:val="000000"/>
        </w:rPr>
        <w:t>)</w:t>
      </w:r>
      <w:r>
        <w:rPr>
          <w:rFonts w:ascii="Arial" w:eastAsia="Arial" w:hAnsi="Arial" w:cs="Arial"/>
          <w:b/>
          <w:color w:val="000000"/>
        </w:rPr>
        <w:t>:</w:t>
      </w:r>
    </w:p>
    <w:p w14:paraId="4A903B1A" w14:textId="77777777" w:rsidR="00FE080F" w:rsidRDefault="00FE080F">
      <w:pPr>
        <w:pBdr>
          <w:top w:val="nil"/>
          <w:left w:val="nil"/>
          <w:bottom w:val="nil"/>
          <w:right w:val="nil"/>
          <w:between w:val="nil"/>
        </w:pBdr>
        <w:ind w:left="720"/>
        <w:jc w:val="both"/>
        <w:rPr>
          <w:rFonts w:ascii="Arial" w:eastAsia="Arial" w:hAnsi="Arial" w:cs="Arial"/>
          <w:color w:val="000000"/>
        </w:rPr>
      </w:pPr>
    </w:p>
    <w:tbl>
      <w:tblPr>
        <w:tblStyle w:val="a0"/>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3"/>
        <w:gridCol w:w="2345"/>
        <w:gridCol w:w="2381"/>
        <w:gridCol w:w="1978"/>
      </w:tblGrid>
      <w:tr w:rsidR="00FE080F" w14:paraId="64794378" w14:textId="77777777">
        <w:tc>
          <w:tcPr>
            <w:tcW w:w="2363" w:type="dxa"/>
            <w:vMerge w:val="restart"/>
          </w:tcPr>
          <w:p w14:paraId="1A38431E" w14:textId="77777777" w:rsidR="00FE080F" w:rsidRDefault="00000000">
            <w:pPr>
              <w:jc w:val="center"/>
              <w:rPr>
                <w:rFonts w:ascii="Arial" w:eastAsia="Arial" w:hAnsi="Arial" w:cs="Arial"/>
                <w:b/>
              </w:rPr>
            </w:pPr>
            <w:r>
              <w:rPr>
                <w:rFonts w:ascii="Arial" w:eastAsia="Arial" w:hAnsi="Arial" w:cs="Arial"/>
                <w:b/>
              </w:rPr>
              <w:t>Sender ID</w:t>
            </w:r>
          </w:p>
        </w:tc>
        <w:tc>
          <w:tcPr>
            <w:tcW w:w="2345" w:type="dxa"/>
            <w:vMerge w:val="restart"/>
          </w:tcPr>
          <w:p w14:paraId="7B73943C" w14:textId="77777777" w:rsidR="00FE080F" w:rsidRDefault="00000000">
            <w:pPr>
              <w:jc w:val="center"/>
              <w:rPr>
                <w:rFonts w:ascii="Arial" w:eastAsia="Arial" w:hAnsi="Arial" w:cs="Arial"/>
                <w:b/>
              </w:rPr>
            </w:pPr>
            <w:r>
              <w:rPr>
                <w:rFonts w:ascii="Arial" w:eastAsia="Arial" w:hAnsi="Arial" w:cs="Arial"/>
                <w:b/>
              </w:rPr>
              <w:t>Purpose of SMS</w:t>
            </w:r>
          </w:p>
        </w:tc>
        <w:tc>
          <w:tcPr>
            <w:tcW w:w="4359" w:type="dxa"/>
            <w:gridSpan w:val="2"/>
          </w:tcPr>
          <w:p w14:paraId="1C0AC6CC" w14:textId="77777777" w:rsidR="00FE080F" w:rsidRDefault="00000000">
            <w:pPr>
              <w:jc w:val="center"/>
              <w:rPr>
                <w:rFonts w:ascii="Arial" w:eastAsia="Arial" w:hAnsi="Arial" w:cs="Arial"/>
                <w:b/>
              </w:rPr>
            </w:pPr>
            <w:r>
              <w:rPr>
                <w:rFonts w:ascii="Arial" w:eastAsia="Arial" w:hAnsi="Arial" w:cs="Arial"/>
                <w:b/>
              </w:rPr>
              <w:t>Validity period (2 year only)</w:t>
            </w:r>
          </w:p>
        </w:tc>
      </w:tr>
      <w:tr w:rsidR="00FE080F" w14:paraId="7E164709" w14:textId="77777777">
        <w:tc>
          <w:tcPr>
            <w:tcW w:w="2363" w:type="dxa"/>
            <w:vMerge/>
          </w:tcPr>
          <w:p w14:paraId="1B1E37C0" w14:textId="77777777" w:rsidR="00FE080F" w:rsidRDefault="00FE080F">
            <w:pPr>
              <w:widowControl w:val="0"/>
              <w:pBdr>
                <w:top w:val="nil"/>
                <w:left w:val="nil"/>
                <w:bottom w:val="nil"/>
                <w:right w:val="nil"/>
                <w:between w:val="nil"/>
              </w:pBdr>
              <w:spacing w:line="276" w:lineRule="auto"/>
              <w:rPr>
                <w:rFonts w:ascii="Arial" w:eastAsia="Arial" w:hAnsi="Arial" w:cs="Arial"/>
                <w:b/>
              </w:rPr>
            </w:pPr>
          </w:p>
        </w:tc>
        <w:tc>
          <w:tcPr>
            <w:tcW w:w="2345" w:type="dxa"/>
            <w:vMerge/>
          </w:tcPr>
          <w:p w14:paraId="714D7C77" w14:textId="77777777" w:rsidR="00FE080F" w:rsidRDefault="00FE080F">
            <w:pPr>
              <w:widowControl w:val="0"/>
              <w:pBdr>
                <w:top w:val="nil"/>
                <w:left w:val="nil"/>
                <w:bottom w:val="nil"/>
                <w:right w:val="nil"/>
                <w:between w:val="nil"/>
              </w:pBdr>
              <w:spacing w:line="276" w:lineRule="auto"/>
              <w:rPr>
                <w:rFonts w:ascii="Arial" w:eastAsia="Arial" w:hAnsi="Arial" w:cs="Arial"/>
                <w:b/>
              </w:rPr>
            </w:pPr>
          </w:p>
        </w:tc>
        <w:tc>
          <w:tcPr>
            <w:tcW w:w="2381" w:type="dxa"/>
          </w:tcPr>
          <w:p w14:paraId="44ACD884" w14:textId="77777777" w:rsidR="00FE080F" w:rsidRDefault="00000000">
            <w:pPr>
              <w:jc w:val="center"/>
              <w:rPr>
                <w:rFonts w:ascii="Arial" w:eastAsia="Arial" w:hAnsi="Arial" w:cs="Arial"/>
                <w:b/>
              </w:rPr>
            </w:pPr>
            <w:r>
              <w:rPr>
                <w:rFonts w:ascii="Arial" w:eastAsia="Arial" w:hAnsi="Arial" w:cs="Arial"/>
                <w:b/>
              </w:rPr>
              <w:t>Start Date</w:t>
            </w:r>
            <w:r>
              <w:rPr>
                <w:rFonts w:ascii="Arial" w:eastAsia="Arial" w:hAnsi="Arial" w:cs="Arial"/>
                <w:b/>
              </w:rPr>
              <w:br/>
              <w:t>MM/DD/YY</w:t>
            </w:r>
          </w:p>
        </w:tc>
        <w:tc>
          <w:tcPr>
            <w:tcW w:w="1978" w:type="dxa"/>
          </w:tcPr>
          <w:p w14:paraId="35FB2063" w14:textId="77777777" w:rsidR="00FE080F" w:rsidRDefault="00000000">
            <w:pPr>
              <w:jc w:val="center"/>
              <w:rPr>
                <w:rFonts w:ascii="Arial" w:eastAsia="Arial" w:hAnsi="Arial" w:cs="Arial"/>
                <w:b/>
              </w:rPr>
            </w:pPr>
            <w:r>
              <w:rPr>
                <w:rFonts w:ascii="Arial" w:eastAsia="Arial" w:hAnsi="Arial" w:cs="Arial"/>
                <w:b/>
              </w:rPr>
              <w:t>End Date</w:t>
            </w:r>
            <w:r>
              <w:rPr>
                <w:rFonts w:ascii="Arial" w:eastAsia="Arial" w:hAnsi="Arial" w:cs="Arial"/>
                <w:b/>
              </w:rPr>
              <w:br/>
              <w:t>MM/DD/YY</w:t>
            </w:r>
          </w:p>
        </w:tc>
      </w:tr>
      <w:tr w:rsidR="00FE080F" w14:paraId="7332DADD" w14:textId="77777777">
        <w:tc>
          <w:tcPr>
            <w:tcW w:w="2363" w:type="dxa"/>
          </w:tcPr>
          <w:p w14:paraId="37B012A4" w14:textId="77777777" w:rsidR="00FE080F" w:rsidRDefault="00FE080F">
            <w:pPr>
              <w:numPr>
                <w:ilvl w:val="0"/>
                <w:numId w:val="1"/>
              </w:numPr>
              <w:pBdr>
                <w:top w:val="nil"/>
                <w:left w:val="nil"/>
                <w:bottom w:val="nil"/>
                <w:right w:val="nil"/>
                <w:between w:val="nil"/>
              </w:pBdr>
              <w:spacing w:after="160" w:line="259" w:lineRule="auto"/>
              <w:ind w:left="452"/>
              <w:jc w:val="both"/>
              <w:rPr>
                <w:rFonts w:ascii="Arial" w:eastAsia="Arial" w:hAnsi="Arial" w:cs="Arial"/>
                <w:color w:val="000000"/>
              </w:rPr>
            </w:pPr>
          </w:p>
        </w:tc>
        <w:tc>
          <w:tcPr>
            <w:tcW w:w="2345" w:type="dxa"/>
          </w:tcPr>
          <w:p w14:paraId="78C7E67B" w14:textId="77777777" w:rsidR="00FE080F" w:rsidRDefault="00FE080F">
            <w:pPr>
              <w:jc w:val="both"/>
              <w:rPr>
                <w:rFonts w:ascii="Arial" w:eastAsia="Arial" w:hAnsi="Arial" w:cs="Arial"/>
                <w:highlight w:val="yellow"/>
              </w:rPr>
            </w:pPr>
          </w:p>
        </w:tc>
        <w:tc>
          <w:tcPr>
            <w:tcW w:w="2381" w:type="dxa"/>
          </w:tcPr>
          <w:p w14:paraId="27E1F2C6" w14:textId="77777777" w:rsidR="00FE080F" w:rsidRDefault="00FE080F">
            <w:pPr>
              <w:jc w:val="both"/>
              <w:rPr>
                <w:rFonts w:ascii="Arial" w:eastAsia="Arial" w:hAnsi="Arial" w:cs="Arial"/>
                <w:highlight w:val="yellow"/>
              </w:rPr>
            </w:pPr>
          </w:p>
        </w:tc>
        <w:tc>
          <w:tcPr>
            <w:tcW w:w="1978" w:type="dxa"/>
          </w:tcPr>
          <w:p w14:paraId="222B5399" w14:textId="77777777" w:rsidR="00FE080F" w:rsidRDefault="00FE080F">
            <w:pPr>
              <w:jc w:val="both"/>
              <w:rPr>
                <w:rFonts w:ascii="Arial" w:eastAsia="Arial" w:hAnsi="Arial" w:cs="Arial"/>
                <w:highlight w:val="yellow"/>
              </w:rPr>
            </w:pPr>
          </w:p>
        </w:tc>
      </w:tr>
      <w:tr w:rsidR="00FE080F" w14:paraId="18C6C4B3" w14:textId="77777777">
        <w:tc>
          <w:tcPr>
            <w:tcW w:w="2363" w:type="dxa"/>
          </w:tcPr>
          <w:p w14:paraId="010338AA" w14:textId="77777777" w:rsidR="00FE080F" w:rsidRDefault="00FE080F">
            <w:pPr>
              <w:numPr>
                <w:ilvl w:val="0"/>
                <w:numId w:val="1"/>
              </w:numPr>
              <w:pBdr>
                <w:top w:val="nil"/>
                <w:left w:val="nil"/>
                <w:bottom w:val="nil"/>
                <w:right w:val="nil"/>
                <w:between w:val="nil"/>
              </w:pBdr>
              <w:spacing w:after="160" w:line="259" w:lineRule="auto"/>
              <w:ind w:left="452"/>
              <w:jc w:val="both"/>
              <w:rPr>
                <w:rFonts w:ascii="Arial" w:eastAsia="Arial" w:hAnsi="Arial" w:cs="Arial"/>
                <w:color w:val="000000"/>
              </w:rPr>
            </w:pPr>
          </w:p>
        </w:tc>
        <w:tc>
          <w:tcPr>
            <w:tcW w:w="2345" w:type="dxa"/>
          </w:tcPr>
          <w:p w14:paraId="73A18648" w14:textId="77777777" w:rsidR="00FE080F" w:rsidRDefault="00FE080F">
            <w:pPr>
              <w:jc w:val="both"/>
              <w:rPr>
                <w:rFonts w:ascii="Arial" w:eastAsia="Arial" w:hAnsi="Arial" w:cs="Arial"/>
                <w:highlight w:val="yellow"/>
              </w:rPr>
            </w:pPr>
          </w:p>
        </w:tc>
        <w:tc>
          <w:tcPr>
            <w:tcW w:w="2381" w:type="dxa"/>
          </w:tcPr>
          <w:p w14:paraId="16A95EAA" w14:textId="77777777" w:rsidR="00FE080F" w:rsidRDefault="00FE080F">
            <w:pPr>
              <w:jc w:val="both"/>
              <w:rPr>
                <w:rFonts w:ascii="Arial" w:eastAsia="Arial" w:hAnsi="Arial" w:cs="Arial"/>
                <w:highlight w:val="yellow"/>
              </w:rPr>
            </w:pPr>
          </w:p>
        </w:tc>
        <w:tc>
          <w:tcPr>
            <w:tcW w:w="1978" w:type="dxa"/>
          </w:tcPr>
          <w:p w14:paraId="7AA14AFD" w14:textId="77777777" w:rsidR="00FE080F" w:rsidRDefault="00FE080F">
            <w:pPr>
              <w:jc w:val="both"/>
              <w:rPr>
                <w:rFonts w:ascii="Arial" w:eastAsia="Arial" w:hAnsi="Arial" w:cs="Arial"/>
                <w:highlight w:val="yellow"/>
              </w:rPr>
            </w:pPr>
          </w:p>
        </w:tc>
      </w:tr>
      <w:tr w:rsidR="00FE080F" w14:paraId="6476581D" w14:textId="77777777">
        <w:tc>
          <w:tcPr>
            <w:tcW w:w="2363" w:type="dxa"/>
          </w:tcPr>
          <w:p w14:paraId="1C74B303" w14:textId="77777777" w:rsidR="00FE080F" w:rsidRDefault="00FE080F">
            <w:pPr>
              <w:numPr>
                <w:ilvl w:val="0"/>
                <w:numId w:val="1"/>
              </w:numPr>
              <w:pBdr>
                <w:top w:val="nil"/>
                <w:left w:val="nil"/>
                <w:bottom w:val="nil"/>
                <w:right w:val="nil"/>
                <w:between w:val="nil"/>
              </w:pBdr>
              <w:spacing w:after="160" w:line="259" w:lineRule="auto"/>
              <w:ind w:left="452"/>
              <w:jc w:val="both"/>
              <w:rPr>
                <w:rFonts w:ascii="Arial" w:eastAsia="Arial" w:hAnsi="Arial" w:cs="Arial"/>
                <w:color w:val="000000"/>
              </w:rPr>
            </w:pPr>
          </w:p>
        </w:tc>
        <w:tc>
          <w:tcPr>
            <w:tcW w:w="2345" w:type="dxa"/>
          </w:tcPr>
          <w:p w14:paraId="44044578" w14:textId="77777777" w:rsidR="00FE080F" w:rsidRDefault="00FE080F">
            <w:pPr>
              <w:jc w:val="both"/>
              <w:rPr>
                <w:rFonts w:ascii="Arial" w:eastAsia="Arial" w:hAnsi="Arial" w:cs="Arial"/>
                <w:highlight w:val="yellow"/>
              </w:rPr>
            </w:pPr>
          </w:p>
        </w:tc>
        <w:tc>
          <w:tcPr>
            <w:tcW w:w="2381" w:type="dxa"/>
          </w:tcPr>
          <w:p w14:paraId="72E9DC17" w14:textId="77777777" w:rsidR="00FE080F" w:rsidRDefault="00FE080F">
            <w:pPr>
              <w:jc w:val="both"/>
              <w:rPr>
                <w:rFonts w:ascii="Arial" w:eastAsia="Arial" w:hAnsi="Arial" w:cs="Arial"/>
                <w:highlight w:val="yellow"/>
              </w:rPr>
            </w:pPr>
          </w:p>
        </w:tc>
        <w:tc>
          <w:tcPr>
            <w:tcW w:w="1978" w:type="dxa"/>
          </w:tcPr>
          <w:p w14:paraId="10AD53D9" w14:textId="77777777" w:rsidR="00FE080F" w:rsidRDefault="00FE080F">
            <w:pPr>
              <w:jc w:val="both"/>
              <w:rPr>
                <w:rFonts w:ascii="Arial" w:eastAsia="Arial" w:hAnsi="Arial" w:cs="Arial"/>
                <w:highlight w:val="yellow"/>
              </w:rPr>
            </w:pPr>
          </w:p>
        </w:tc>
      </w:tr>
      <w:tr w:rsidR="00FE080F" w14:paraId="7D491E1F" w14:textId="77777777">
        <w:tc>
          <w:tcPr>
            <w:tcW w:w="2363" w:type="dxa"/>
          </w:tcPr>
          <w:p w14:paraId="2B1F37CA" w14:textId="77777777" w:rsidR="00FE080F" w:rsidRDefault="00FE080F">
            <w:pPr>
              <w:numPr>
                <w:ilvl w:val="0"/>
                <w:numId w:val="1"/>
              </w:numPr>
              <w:pBdr>
                <w:top w:val="nil"/>
                <w:left w:val="nil"/>
                <w:bottom w:val="nil"/>
                <w:right w:val="nil"/>
                <w:between w:val="nil"/>
              </w:pBdr>
              <w:spacing w:after="160" w:line="259" w:lineRule="auto"/>
              <w:ind w:left="452"/>
              <w:jc w:val="both"/>
              <w:rPr>
                <w:rFonts w:ascii="Arial" w:eastAsia="Arial" w:hAnsi="Arial" w:cs="Arial"/>
                <w:color w:val="000000"/>
              </w:rPr>
            </w:pPr>
          </w:p>
        </w:tc>
        <w:tc>
          <w:tcPr>
            <w:tcW w:w="2345" w:type="dxa"/>
          </w:tcPr>
          <w:p w14:paraId="67ABFF65" w14:textId="77777777" w:rsidR="00FE080F" w:rsidRDefault="00FE080F">
            <w:pPr>
              <w:jc w:val="both"/>
              <w:rPr>
                <w:rFonts w:ascii="Arial" w:eastAsia="Arial" w:hAnsi="Arial" w:cs="Arial"/>
                <w:highlight w:val="yellow"/>
              </w:rPr>
            </w:pPr>
          </w:p>
        </w:tc>
        <w:tc>
          <w:tcPr>
            <w:tcW w:w="2381" w:type="dxa"/>
          </w:tcPr>
          <w:p w14:paraId="4C71BCAD" w14:textId="77777777" w:rsidR="00FE080F" w:rsidRDefault="00FE080F">
            <w:pPr>
              <w:jc w:val="both"/>
              <w:rPr>
                <w:rFonts w:ascii="Arial" w:eastAsia="Arial" w:hAnsi="Arial" w:cs="Arial"/>
                <w:highlight w:val="yellow"/>
              </w:rPr>
            </w:pPr>
          </w:p>
        </w:tc>
        <w:tc>
          <w:tcPr>
            <w:tcW w:w="1978" w:type="dxa"/>
          </w:tcPr>
          <w:p w14:paraId="426023C5" w14:textId="77777777" w:rsidR="00FE080F" w:rsidRDefault="00FE080F">
            <w:pPr>
              <w:jc w:val="both"/>
              <w:rPr>
                <w:rFonts w:ascii="Arial" w:eastAsia="Arial" w:hAnsi="Arial" w:cs="Arial"/>
                <w:highlight w:val="yellow"/>
              </w:rPr>
            </w:pPr>
          </w:p>
        </w:tc>
      </w:tr>
      <w:tr w:rsidR="00FE080F" w14:paraId="3BE1B8BE" w14:textId="77777777">
        <w:tc>
          <w:tcPr>
            <w:tcW w:w="2363" w:type="dxa"/>
          </w:tcPr>
          <w:p w14:paraId="79157821" w14:textId="77777777" w:rsidR="00FE080F" w:rsidRDefault="00FE080F">
            <w:pPr>
              <w:numPr>
                <w:ilvl w:val="0"/>
                <w:numId w:val="1"/>
              </w:numPr>
              <w:pBdr>
                <w:top w:val="nil"/>
                <w:left w:val="nil"/>
                <w:bottom w:val="nil"/>
                <w:right w:val="nil"/>
                <w:between w:val="nil"/>
              </w:pBdr>
              <w:spacing w:after="160" w:line="259" w:lineRule="auto"/>
              <w:ind w:left="452"/>
              <w:jc w:val="both"/>
              <w:rPr>
                <w:rFonts w:ascii="Arial" w:eastAsia="Arial" w:hAnsi="Arial" w:cs="Arial"/>
                <w:color w:val="000000"/>
              </w:rPr>
            </w:pPr>
          </w:p>
        </w:tc>
        <w:tc>
          <w:tcPr>
            <w:tcW w:w="2345" w:type="dxa"/>
          </w:tcPr>
          <w:p w14:paraId="47AE8758" w14:textId="77777777" w:rsidR="00FE080F" w:rsidRDefault="00FE080F">
            <w:pPr>
              <w:jc w:val="both"/>
              <w:rPr>
                <w:rFonts w:ascii="Arial" w:eastAsia="Arial" w:hAnsi="Arial" w:cs="Arial"/>
                <w:highlight w:val="yellow"/>
              </w:rPr>
            </w:pPr>
          </w:p>
        </w:tc>
        <w:tc>
          <w:tcPr>
            <w:tcW w:w="2381" w:type="dxa"/>
          </w:tcPr>
          <w:p w14:paraId="0D8B1077" w14:textId="77777777" w:rsidR="00FE080F" w:rsidRDefault="00FE080F">
            <w:pPr>
              <w:jc w:val="both"/>
              <w:rPr>
                <w:rFonts w:ascii="Arial" w:eastAsia="Arial" w:hAnsi="Arial" w:cs="Arial"/>
                <w:highlight w:val="yellow"/>
              </w:rPr>
            </w:pPr>
          </w:p>
        </w:tc>
        <w:tc>
          <w:tcPr>
            <w:tcW w:w="1978" w:type="dxa"/>
          </w:tcPr>
          <w:p w14:paraId="2B036260" w14:textId="77777777" w:rsidR="00FE080F" w:rsidRDefault="00FE080F">
            <w:pPr>
              <w:jc w:val="both"/>
              <w:rPr>
                <w:rFonts w:ascii="Arial" w:eastAsia="Arial" w:hAnsi="Arial" w:cs="Arial"/>
                <w:highlight w:val="yellow"/>
              </w:rPr>
            </w:pPr>
          </w:p>
        </w:tc>
      </w:tr>
    </w:tbl>
    <w:p w14:paraId="5D792FE2" w14:textId="77777777" w:rsidR="00FE080F" w:rsidRDefault="00FE080F">
      <w:pPr>
        <w:jc w:val="both"/>
        <w:rPr>
          <w:rFonts w:ascii="Arial" w:eastAsia="Arial" w:hAnsi="Arial" w:cs="Arial"/>
        </w:rPr>
      </w:pPr>
    </w:p>
    <w:p w14:paraId="0D2EC94C" w14:textId="77777777" w:rsidR="00FE080F" w:rsidRDefault="00000000">
      <w:pPr>
        <w:jc w:val="both"/>
        <w:rPr>
          <w:rFonts w:ascii="Arial" w:eastAsia="Arial" w:hAnsi="Arial" w:cs="Arial"/>
        </w:rPr>
      </w:pPr>
      <w:r>
        <w:rPr>
          <w:rFonts w:ascii="Arial" w:eastAsia="Arial" w:hAnsi="Arial" w:cs="Arial"/>
        </w:rPr>
        <w:t>By signing this LOA, the Company confirms that they have read and fully accepted all the terms and conditions stated within this LOA. To indicate their acceptance, the authorized representative of the Company will sign this LOA.:</w:t>
      </w:r>
    </w:p>
    <w:p w14:paraId="56ED1411" w14:textId="77777777" w:rsidR="00FE080F" w:rsidRDefault="00FE080F">
      <w:pPr>
        <w:jc w:val="both"/>
        <w:rPr>
          <w:rFonts w:ascii="Arial" w:eastAsia="Arial" w:hAnsi="Arial" w:cs="Arial"/>
        </w:rPr>
      </w:pPr>
    </w:p>
    <w:p w14:paraId="6027B780" w14:textId="77777777" w:rsidR="00FE080F" w:rsidRDefault="00000000">
      <w:pPr>
        <w:jc w:val="both"/>
        <w:rPr>
          <w:rFonts w:ascii="Arial" w:eastAsia="Arial" w:hAnsi="Arial" w:cs="Arial"/>
        </w:rPr>
      </w:pPr>
      <w:r>
        <w:rPr>
          <w:rFonts w:ascii="Arial" w:eastAsia="Arial" w:hAnsi="Arial" w:cs="Arial"/>
        </w:rPr>
        <w:t>Submitted by:</w:t>
      </w:r>
    </w:p>
    <w:p w14:paraId="6EB795D8" w14:textId="77777777" w:rsidR="00FE080F" w:rsidRDefault="00FE080F">
      <w:pPr>
        <w:jc w:val="both"/>
        <w:rPr>
          <w:rFonts w:ascii="Arial" w:eastAsia="Arial" w:hAnsi="Arial" w:cs="Arial"/>
        </w:rPr>
      </w:pPr>
    </w:p>
    <w:p w14:paraId="13FC7256" w14:textId="77777777" w:rsidR="00FE080F" w:rsidRDefault="00FE080F">
      <w:pPr>
        <w:jc w:val="both"/>
        <w:rPr>
          <w:rFonts w:ascii="Arial" w:eastAsia="Arial" w:hAnsi="Arial" w:cs="Arial"/>
        </w:rPr>
      </w:pPr>
    </w:p>
    <w:p w14:paraId="56BB1240" w14:textId="77777777" w:rsidR="00FE080F" w:rsidRDefault="00000000">
      <w:pPr>
        <w:rPr>
          <w:rFonts w:ascii="Arial" w:eastAsia="Arial" w:hAnsi="Arial" w:cs="Arial"/>
        </w:rPr>
      </w:pPr>
      <w:bookmarkStart w:id="0" w:name="_heading=h.gjdgxs" w:colFirst="0" w:colLast="0"/>
      <w:bookmarkEnd w:id="0"/>
      <w:r>
        <w:rPr>
          <w:rFonts w:ascii="Arial" w:eastAsia="Arial" w:hAnsi="Arial" w:cs="Arial"/>
        </w:rPr>
        <w:t>_________________________</w:t>
      </w:r>
    </w:p>
    <w:p w14:paraId="61B80640" w14:textId="77777777" w:rsidR="00FE080F" w:rsidRDefault="00000000">
      <w:pPr>
        <w:spacing w:after="0"/>
        <w:jc w:val="both"/>
        <w:rPr>
          <w:rFonts w:ascii="Arial" w:eastAsia="Arial" w:hAnsi="Arial" w:cs="Arial"/>
          <w:highlight w:val="yellow"/>
        </w:rPr>
      </w:pPr>
      <w:r>
        <w:rPr>
          <w:rFonts w:ascii="Arial" w:eastAsia="Arial" w:hAnsi="Arial" w:cs="Arial"/>
          <w:highlight w:val="yellow"/>
        </w:rPr>
        <w:t>Authorised Person</w:t>
      </w:r>
    </w:p>
    <w:p w14:paraId="6BD4BFC1" w14:textId="77777777" w:rsidR="00FE080F" w:rsidRDefault="00000000">
      <w:pPr>
        <w:spacing w:after="0"/>
        <w:jc w:val="both"/>
        <w:rPr>
          <w:rFonts w:ascii="Arial" w:eastAsia="Arial" w:hAnsi="Arial" w:cs="Arial"/>
          <w:highlight w:val="yellow"/>
        </w:rPr>
      </w:pPr>
      <w:r>
        <w:rPr>
          <w:rFonts w:ascii="Arial" w:eastAsia="Arial" w:hAnsi="Arial" w:cs="Arial"/>
          <w:highlight w:val="yellow"/>
        </w:rPr>
        <w:t>Designation</w:t>
      </w:r>
    </w:p>
    <w:p w14:paraId="5BCD4EA4" w14:textId="77777777" w:rsidR="00FE080F" w:rsidRDefault="00000000">
      <w:pPr>
        <w:spacing w:after="0"/>
        <w:jc w:val="both"/>
        <w:rPr>
          <w:rFonts w:ascii="Arial" w:eastAsia="Arial" w:hAnsi="Arial" w:cs="Arial"/>
          <w:highlight w:val="yellow"/>
        </w:rPr>
      </w:pPr>
      <w:r>
        <w:rPr>
          <w:rFonts w:ascii="Arial" w:eastAsia="Arial" w:hAnsi="Arial" w:cs="Arial"/>
          <w:highlight w:val="yellow"/>
        </w:rPr>
        <w:t>Company Name</w:t>
      </w:r>
    </w:p>
    <w:p w14:paraId="6E4EC969" w14:textId="77777777" w:rsidR="00FE080F" w:rsidRDefault="00FE080F">
      <w:pPr>
        <w:jc w:val="both"/>
        <w:rPr>
          <w:rFonts w:ascii="Arial" w:eastAsia="Arial" w:hAnsi="Arial" w:cs="Arial"/>
        </w:rPr>
      </w:pPr>
    </w:p>
    <w:p w14:paraId="5F91A732" w14:textId="77777777" w:rsidR="00FE080F" w:rsidRDefault="00FE080F">
      <w:pPr>
        <w:jc w:val="both"/>
        <w:rPr>
          <w:rFonts w:ascii="Arial" w:eastAsia="Arial" w:hAnsi="Arial" w:cs="Arial"/>
        </w:rPr>
      </w:pPr>
    </w:p>
    <w:p w14:paraId="71C81249" w14:textId="77777777" w:rsidR="00FE080F" w:rsidRDefault="00FE080F">
      <w:pPr>
        <w:jc w:val="both"/>
        <w:rPr>
          <w:rFonts w:ascii="Arial" w:eastAsia="Arial" w:hAnsi="Arial" w:cs="Arial"/>
        </w:rPr>
      </w:pPr>
    </w:p>
    <w:p w14:paraId="237274A8" w14:textId="77777777" w:rsidR="00FE080F" w:rsidRDefault="00000000">
      <w:pPr>
        <w:jc w:val="both"/>
        <w:rPr>
          <w:rFonts w:ascii="Arial" w:eastAsia="Arial" w:hAnsi="Arial" w:cs="Arial"/>
        </w:rPr>
      </w:pPr>
      <w:r>
        <w:rPr>
          <w:rFonts w:ascii="Arial" w:eastAsia="Arial" w:hAnsi="Arial" w:cs="Arial"/>
        </w:rPr>
        <w:t>Noted by:</w:t>
      </w:r>
    </w:p>
    <w:p w14:paraId="78F20780" w14:textId="77777777" w:rsidR="00FE080F" w:rsidRDefault="00FE080F">
      <w:pPr>
        <w:jc w:val="both"/>
        <w:rPr>
          <w:rFonts w:ascii="Arial" w:eastAsia="Arial" w:hAnsi="Arial" w:cs="Arial"/>
        </w:rPr>
      </w:pPr>
    </w:p>
    <w:p w14:paraId="7816BBB9" w14:textId="77777777" w:rsidR="00FE080F" w:rsidRDefault="00FE080F">
      <w:pPr>
        <w:jc w:val="both"/>
        <w:rPr>
          <w:rFonts w:ascii="Arial" w:eastAsia="Arial" w:hAnsi="Arial" w:cs="Arial"/>
        </w:rPr>
      </w:pPr>
    </w:p>
    <w:p w14:paraId="1B2C9CB9" w14:textId="77777777" w:rsidR="00FE080F" w:rsidRDefault="00000000">
      <w:pPr>
        <w:rPr>
          <w:rFonts w:ascii="Arial" w:eastAsia="Arial" w:hAnsi="Arial" w:cs="Arial"/>
        </w:rPr>
      </w:pPr>
      <w:r>
        <w:rPr>
          <w:rFonts w:ascii="Arial" w:eastAsia="Arial" w:hAnsi="Arial" w:cs="Arial"/>
        </w:rPr>
        <w:t>_________________________</w:t>
      </w:r>
    </w:p>
    <w:p w14:paraId="19852A12" w14:textId="77777777" w:rsidR="00FE080F" w:rsidRDefault="00000000">
      <w:pPr>
        <w:spacing w:after="0" w:line="240" w:lineRule="auto"/>
        <w:jc w:val="both"/>
        <w:rPr>
          <w:sz w:val="24"/>
          <w:szCs w:val="24"/>
        </w:rPr>
      </w:pPr>
      <w:r>
        <w:rPr>
          <w:sz w:val="24"/>
          <w:szCs w:val="24"/>
        </w:rPr>
        <w:t>Sylvain Chaperon</w:t>
      </w:r>
    </w:p>
    <w:p w14:paraId="151F9D51" w14:textId="5691EA27" w:rsidR="003843F3" w:rsidRDefault="003843F3">
      <w:pPr>
        <w:spacing w:after="0" w:line="240" w:lineRule="auto"/>
        <w:jc w:val="both"/>
        <w:rPr>
          <w:color w:val="292929"/>
          <w:sz w:val="24"/>
          <w:szCs w:val="24"/>
        </w:rPr>
      </w:pPr>
      <w:r w:rsidRPr="003843F3">
        <w:rPr>
          <w:color w:val="292929"/>
          <w:sz w:val="24"/>
          <w:szCs w:val="24"/>
        </w:rPr>
        <w:t xml:space="preserve">Global Head of Operations and Support </w:t>
      </w:r>
      <w:r>
        <w:rPr>
          <w:color w:val="292929"/>
          <w:sz w:val="24"/>
          <w:szCs w:val="24"/>
        </w:rPr>
        <w:t>–</w:t>
      </w:r>
      <w:r w:rsidRPr="003843F3">
        <w:rPr>
          <w:color w:val="292929"/>
          <w:sz w:val="24"/>
          <w:szCs w:val="24"/>
        </w:rPr>
        <w:t xml:space="preserve"> C</w:t>
      </w:r>
      <w:r w:rsidRPr="003843F3">
        <w:rPr>
          <w:color w:val="292929"/>
          <w:sz w:val="24"/>
          <w:szCs w:val="24"/>
        </w:rPr>
        <w:t>p</w:t>
      </w:r>
      <w:r w:rsidRPr="003843F3">
        <w:rPr>
          <w:color w:val="292929"/>
          <w:sz w:val="24"/>
          <w:szCs w:val="24"/>
        </w:rPr>
        <w:t>aaS</w:t>
      </w:r>
    </w:p>
    <w:p w14:paraId="67EF17E8" w14:textId="3E6A7537" w:rsidR="00FE080F" w:rsidRDefault="00000000">
      <w:pPr>
        <w:spacing w:after="0" w:line="240" w:lineRule="auto"/>
        <w:jc w:val="both"/>
        <w:rPr>
          <w:sz w:val="24"/>
          <w:szCs w:val="24"/>
        </w:rPr>
      </w:pPr>
      <w:r>
        <w:rPr>
          <w:sz w:val="24"/>
          <w:szCs w:val="24"/>
        </w:rPr>
        <w:t>8x8 Philippines, Inc.</w:t>
      </w:r>
    </w:p>
    <w:p w14:paraId="5A751E0F" w14:textId="77777777" w:rsidR="00FE080F" w:rsidRDefault="00FE080F">
      <w:pPr>
        <w:spacing w:after="0" w:line="240" w:lineRule="auto"/>
        <w:jc w:val="both"/>
        <w:rPr>
          <w:rFonts w:ascii="Arial" w:eastAsia="Arial" w:hAnsi="Arial" w:cs="Arial"/>
        </w:rPr>
      </w:pPr>
    </w:p>
    <w:sectPr w:rsidR="00FE080F">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029802-1239-4A09-815D-2C4C0C550D62}"/>
    <w:embedBold r:id="rId2" w:fontKey="{46C0DE21-FC67-4248-A2B1-F347F570DD8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2C10D53F-122F-44F5-9917-04B7567821CA}"/>
  </w:font>
  <w:font w:name="Georgia">
    <w:panose1 w:val="02040502050405020303"/>
    <w:charset w:val="00"/>
    <w:family w:val="auto"/>
    <w:pitch w:val="default"/>
    <w:embedRegular r:id="rId4" w:fontKey="{CCCD7932-AEC4-494A-9AB4-88ED37246BDE}"/>
    <w:embedItalic r:id="rId5" w:fontKey="{B5F1B69E-59A0-48DA-BF45-4908B350530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785B1F5-3F71-497B-A70F-D30E5A75F7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D61D01"/>
    <w:multiLevelType w:val="multilevel"/>
    <w:tmpl w:val="CEB4500C"/>
    <w:lvl w:ilvl="0">
      <w:start w:val="1"/>
      <w:numFmt w:val="decimal"/>
      <w:lvlText w:val="%1."/>
      <w:lvlJc w:val="left"/>
      <w:pPr>
        <w:ind w:left="720" w:hanging="360"/>
      </w:pPr>
      <w:rPr>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8B20AE"/>
    <w:multiLevelType w:val="multilevel"/>
    <w:tmpl w:val="DE8E689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4665502">
    <w:abstractNumId w:val="0"/>
  </w:num>
  <w:num w:numId="2" w16cid:durableId="2116559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80F"/>
    <w:rsid w:val="003843F3"/>
    <w:rsid w:val="00590B4B"/>
    <w:rsid w:val="00FE0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9C52C"/>
  <w15:docId w15:val="{93264AC1-4A8D-485B-9557-A1849AC8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VTyIkxJzD6WSgPc6wMxF79l5w==">CgMxLjAyCGguZ2pkZ3hzOAByITE3WE84Y0tvclNXUERadnA4S3d6elFFM3FWZVJfUEpyMg==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2651</Characters>
  <Application>Microsoft Office Word</Application>
  <DocSecurity>0</DocSecurity>
  <Lines>22</Lines>
  <Paragraphs>6</Paragraphs>
  <ScaleCrop>false</ScaleCrop>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Nur Natasha Mohd Noor</cp:lastModifiedBy>
  <cp:revision>2</cp:revision>
  <dcterms:created xsi:type="dcterms:W3CDTF">2024-01-12T05:40:00Z</dcterms:created>
  <dcterms:modified xsi:type="dcterms:W3CDTF">2024-06-20T06:14:00Z</dcterms:modified>
</cp:coreProperties>
</file>